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3D281CDC" w:rsidR="0006043D" w:rsidRPr="0000229F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0229F">
        <w:rPr>
          <w:rFonts w:ascii="Arial" w:hAnsi="Arial" w:cs="Arial"/>
          <w:b/>
          <w:color w:val="00546E"/>
        </w:rPr>
        <w:t xml:space="preserve">Anlage </w:t>
      </w:r>
      <w:r w:rsidR="00C97F82" w:rsidRPr="0000229F">
        <w:rPr>
          <w:rFonts w:ascii="Arial" w:hAnsi="Arial" w:cs="Arial"/>
          <w:b/>
          <w:color w:val="00546E"/>
        </w:rPr>
        <w:t>5</w:t>
      </w:r>
      <w:r w:rsidRPr="0000229F">
        <w:rPr>
          <w:rFonts w:ascii="Arial" w:hAnsi="Arial" w:cs="Arial"/>
          <w:b/>
          <w:color w:val="00546E"/>
        </w:rPr>
        <w:t>.</w:t>
      </w:r>
      <w:r w:rsidR="00EA4A57" w:rsidRPr="0000229F">
        <w:rPr>
          <w:rFonts w:ascii="Arial" w:hAnsi="Arial" w:cs="Arial"/>
          <w:b/>
          <w:color w:val="00546E"/>
        </w:rPr>
        <w:t>2</w:t>
      </w:r>
      <w:r w:rsidRPr="0000229F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0229F">
        <w:rPr>
          <w:rFonts w:ascii="Arial" w:hAnsi="Arial" w:cs="Arial"/>
          <w:b/>
          <w:color w:val="00546E"/>
        </w:rPr>
        <w:instrText xml:space="preserve"> FORMTEXT </w:instrText>
      </w:r>
      <w:r w:rsidRPr="0000229F">
        <w:rPr>
          <w:rFonts w:ascii="Arial" w:hAnsi="Arial" w:cs="Arial"/>
          <w:b/>
          <w:color w:val="00546E"/>
        </w:rPr>
      </w:r>
      <w:r w:rsidRPr="0000229F">
        <w:rPr>
          <w:rFonts w:ascii="Arial" w:hAnsi="Arial" w:cs="Arial"/>
          <w:b/>
          <w:color w:val="00546E"/>
        </w:rPr>
        <w:fldChar w:fldCharType="separate"/>
      </w:r>
      <w:r w:rsidRPr="0000229F">
        <w:rPr>
          <w:rFonts w:ascii="Arial" w:hAnsi="Arial" w:cs="Arial"/>
          <w:b/>
          <w:color w:val="00546E"/>
        </w:rPr>
        <w:t> </w:t>
      </w:r>
      <w:r w:rsidRPr="0000229F">
        <w:rPr>
          <w:rFonts w:ascii="Arial" w:hAnsi="Arial" w:cs="Arial"/>
          <w:b/>
          <w:color w:val="00546E"/>
        </w:rPr>
        <w:t> </w:t>
      </w:r>
      <w:r w:rsidRPr="0000229F">
        <w:rPr>
          <w:rFonts w:ascii="Arial" w:hAnsi="Arial" w:cs="Arial"/>
          <w:b/>
          <w:color w:val="00546E"/>
        </w:rPr>
        <w:t> </w:t>
      </w:r>
      <w:r w:rsidRPr="0000229F">
        <w:rPr>
          <w:rFonts w:ascii="Arial" w:hAnsi="Arial" w:cs="Arial"/>
          <w:b/>
          <w:color w:val="00546E"/>
        </w:rPr>
        <w:t> </w:t>
      </w:r>
      <w:r w:rsidRPr="0000229F">
        <w:rPr>
          <w:rFonts w:ascii="Arial" w:hAnsi="Arial" w:cs="Arial"/>
          <w:b/>
          <w:color w:val="00546E"/>
        </w:rPr>
        <w:t> </w:t>
      </w:r>
      <w:r w:rsidRPr="0000229F">
        <w:rPr>
          <w:rFonts w:ascii="Arial" w:hAnsi="Arial" w:cs="Arial"/>
          <w:b/>
          <w:color w:val="00546E"/>
        </w:rPr>
        <w:fldChar w:fldCharType="end"/>
      </w:r>
    </w:p>
    <w:p w14:paraId="69DC4449" w14:textId="57EF47B3" w:rsidR="0006043D" w:rsidRPr="0000229F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0229F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 w:rsidRPr="0000229F">
        <w:rPr>
          <w:rFonts w:ascii="Arial" w:hAnsi="Arial" w:cs="Arial"/>
          <w:color w:val="808080"/>
          <w:sz w:val="16"/>
          <w:szCs w:val="20"/>
        </w:rPr>
        <w:t>5</w:t>
      </w:r>
      <w:r w:rsidRPr="0000229F">
        <w:rPr>
          <w:rFonts w:ascii="Arial" w:hAnsi="Arial" w:cs="Arial"/>
          <w:color w:val="808080"/>
          <w:sz w:val="16"/>
          <w:szCs w:val="20"/>
        </w:rPr>
        <w:t>.</w:t>
      </w:r>
      <w:r w:rsidR="00EA4A57" w:rsidRPr="0000229F">
        <w:rPr>
          <w:rFonts w:ascii="Arial" w:hAnsi="Arial" w:cs="Arial"/>
          <w:color w:val="808080"/>
          <w:sz w:val="16"/>
          <w:szCs w:val="20"/>
        </w:rPr>
        <w:t>B</w:t>
      </w:r>
      <w:r w:rsidR="00441293" w:rsidRPr="0000229F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 w:rsidRPr="0000229F">
        <w:rPr>
          <w:rFonts w:ascii="Arial" w:hAnsi="Arial" w:cs="Arial"/>
          <w:color w:val="808080"/>
          <w:sz w:val="16"/>
          <w:szCs w:val="20"/>
        </w:rPr>
        <w:t>5</w:t>
      </w:r>
      <w:r w:rsidRPr="0000229F">
        <w:rPr>
          <w:rFonts w:ascii="Arial" w:hAnsi="Arial" w:cs="Arial"/>
          <w:color w:val="808080"/>
          <w:sz w:val="16"/>
          <w:szCs w:val="20"/>
        </w:rPr>
        <w:t>.</w:t>
      </w:r>
      <w:r w:rsidR="00EA4A57" w:rsidRPr="0000229F">
        <w:rPr>
          <w:rFonts w:ascii="Arial" w:hAnsi="Arial" w:cs="Arial"/>
          <w:color w:val="808080"/>
          <w:sz w:val="16"/>
          <w:szCs w:val="20"/>
        </w:rPr>
        <w:t>B</w:t>
      </w:r>
      <w:r w:rsidRPr="0000229F">
        <w:rPr>
          <w:rFonts w:ascii="Arial" w:hAnsi="Arial" w:cs="Arial"/>
          <w:color w:val="808080"/>
          <w:sz w:val="16"/>
          <w:szCs w:val="20"/>
        </w:rPr>
        <w:t>.2 … wählen)</w:t>
      </w:r>
    </w:p>
    <w:p w14:paraId="703B6687" w14:textId="732FBE92" w:rsidR="0006043D" w:rsidRPr="0000229F" w:rsidRDefault="0006043D" w:rsidP="0006043D">
      <w:pPr>
        <w:rPr>
          <w:rFonts w:ascii="Arial" w:hAnsi="Arial" w:cs="Arial"/>
          <w:sz w:val="16"/>
        </w:rPr>
      </w:pPr>
      <w:r w:rsidRPr="0000229F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0229F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00229F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6E7A1BE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229F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 w:rsidRPr="000022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</w:p>
          <w:p w14:paraId="329B89A8" w14:textId="23A2A9CE" w:rsidR="0006043D" w:rsidRPr="0000229F" w:rsidRDefault="00EA4A57" w:rsidP="00177AB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bCs/>
                <w:sz w:val="20"/>
                <w:szCs w:val="20"/>
              </w:rPr>
              <w:t>Freianlage gem. Anlage 11.2 HOAI, Objektliste Freianlage "Begleitgrün zu Objekten, Bauwerken und Anlagen sowie an Ortsrände</w:t>
            </w:r>
            <w:r w:rsidR="008809C6" w:rsidRPr="0000229F">
              <w:rPr>
                <w:rFonts w:ascii="Arial" w:hAnsi="Arial" w:cs="Arial"/>
                <w:bCs/>
                <w:sz w:val="20"/>
                <w:szCs w:val="20"/>
              </w:rPr>
              <w:t>rn", anrechenbare Kosten min. 32</w:t>
            </w:r>
            <w:r w:rsidRPr="0000229F">
              <w:rPr>
                <w:rFonts w:ascii="Arial" w:hAnsi="Arial" w:cs="Arial"/>
                <w:bCs/>
                <w:sz w:val="20"/>
                <w:szCs w:val="20"/>
              </w:rPr>
              <w:t xml:space="preserve">0.000 €, fertiggestellt (Abschluss LPH 8) nach dem 01.01.2018 </w:t>
            </w:r>
            <w:r w:rsidR="00177AB0" w:rsidRPr="0000229F">
              <w:rPr>
                <w:rFonts w:ascii="Arial" w:hAnsi="Arial" w:cs="Arial"/>
                <w:bCs/>
                <w:sz w:val="20"/>
                <w:szCs w:val="20"/>
              </w:rPr>
              <w:t>bis zur Abgabefrist dieses Teilnahmeantrages.</w:t>
            </w:r>
          </w:p>
        </w:tc>
      </w:tr>
      <w:tr w:rsidR="0006043D" w:rsidRPr="0000229F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Pr="0000229F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Pr="0000229F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Pr="0000229F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0229F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E837A70" w:rsidR="000F79E4" w:rsidRPr="0000229F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0229F">
              <w:rPr>
                <w:rFonts w:ascii="Arial" w:hAnsi="Arial" w:cs="Arial"/>
                <w:sz w:val="16"/>
                <w:szCs w:val="20"/>
              </w:rPr>
              <w:t>Idealerweise erfüllt eine einzelne Referenz sämtliche Bewertungskriterien der geforderten Einzelreferenz A („Bündelung“ der Kriterien).</w:t>
            </w:r>
          </w:p>
          <w:p w14:paraId="3C8FAA43" w14:textId="50CEEDF8" w:rsidR="000F79E4" w:rsidRPr="0000229F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0229F">
              <w:rPr>
                <w:rFonts w:ascii="Arial" w:hAnsi="Arial" w:cs="Arial"/>
                <w:sz w:val="16"/>
                <w:szCs w:val="20"/>
              </w:rPr>
              <w:t xml:space="preserve">Sofern mehrere Referenzen (z. B. A.1, A.2 usw.) erforderlich sind, muss klar erkennbar sein, welches Kriterium durch welche Referenz nachgewiesen wird. Dabei gilt: </w:t>
            </w:r>
            <w:r w:rsidRPr="0000229F">
              <w:rPr>
                <w:rFonts w:ascii="Arial" w:hAnsi="Arial" w:cs="Arial"/>
                <w:b/>
                <w:sz w:val="16"/>
                <w:szCs w:val="20"/>
              </w:rPr>
              <w:t>Jedes Bewertungskriterium darf innerhalb der eingereichten Referenz(en) A nur einmal berücksichtigt werden.</w:t>
            </w:r>
          </w:p>
          <w:p w14:paraId="1ABECFFD" w14:textId="107B0C70" w:rsidR="0006043D" w:rsidRPr="0000229F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die Einzelreferenz A einreichen, wird pro Bewertungskriterium nur eine Wertung vergeben. </w:t>
            </w:r>
            <w:r w:rsidRPr="0000229F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bookmarkStart w:id="0" w:name="_GoBack"/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308C839F" w14:textId="77777777" w:rsidR="00EA4A57" w:rsidRPr="0000229F" w:rsidRDefault="00EA4A57" w:rsidP="00EA4A57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00229F">
              <w:rPr>
                <w:rFonts w:ascii="Arial" w:hAnsi="Arial" w:cs="Arial"/>
                <w:sz w:val="20"/>
                <w:szCs w:val="20"/>
              </w:rPr>
              <w:t xml:space="preserve"> erbrachte Leistungsphasen</w:t>
            </w:r>
          </w:p>
          <w:p w14:paraId="19A2401C" w14:textId="77777777" w:rsidR="00EA4A57" w:rsidRPr="0000229F" w:rsidRDefault="00EA4A57" w:rsidP="00EA4A57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00822162" w14:textId="77777777" w:rsidR="00EA4A57" w:rsidRPr="0000229F" w:rsidRDefault="00EA4A57" w:rsidP="00EA4A57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öff. Auftraggeber/Fördermitteleinsatz</w:t>
            </w:r>
          </w:p>
          <w:p w14:paraId="36B87C43" w14:textId="3FA6FA41" w:rsidR="0006043D" w:rsidRPr="0000229F" w:rsidRDefault="00EA4A57" w:rsidP="008809C6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Einsatz Projekt</w:t>
            </w:r>
            <w:r w:rsidR="008809C6" w:rsidRPr="0000229F">
              <w:rPr>
                <w:rFonts w:ascii="Arial" w:hAnsi="Arial" w:cs="Arial"/>
                <w:sz w:val="20"/>
                <w:szCs w:val="20"/>
              </w:rPr>
              <w:t>leiter</w:t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für die zu vergebende Planungsaufgabe</w:t>
            </w:r>
          </w:p>
        </w:tc>
      </w:tr>
      <w:tr w:rsidR="0006043D" w:rsidRPr="0000229F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00229F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00229F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00229F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00229F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Name: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00229F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Adresse: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00229F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00229F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Ansprechpartner:in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00229F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Name: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00229F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Tel.: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1BE0BD6" w14:textId="085761E5" w:rsidR="00ED75AC" w:rsidRPr="0000229F" w:rsidRDefault="00ED75AC"/>
    <w:p w14:paraId="1B53353B" w14:textId="6A55C3E4" w:rsidR="00ED75AC" w:rsidRPr="0000229F" w:rsidRDefault="00ED75AC">
      <w:pPr>
        <w:rPr>
          <w:rFonts w:ascii="Arial" w:hAnsi="Arial" w:cs="Arial"/>
          <w:sz w:val="20"/>
        </w:rPr>
      </w:pPr>
      <w:r w:rsidRPr="0000229F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Pr="0000229F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00229F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00229F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00229F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Planungsbeginn: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00229F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Baubeginn: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00229F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00229F" w14:paraId="3685B4A5" w14:textId="77777777" w:rsidTr="00ED75AC">
        <w:trPr>
          <w:trHeight w:val="67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750E41" w14:textId="77777777" w:rsidR="0006043D" w:rsidRPr="0000229F" w:rsidRDefault="0006043D" w:rsidP="005212C9">
            <w:pPr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Öffentlicher/Institutioneller 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B0965F" w14:textId="77777777" w:rsidR="0006043D" w:rsidRPr="0000229F" w:rsidRDefault="0006043D" w:rsidP="005212C9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6043D" w:rsidRPr="0000229F" w14:paraId="4E5878C0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6FFAA1" w14:textId="77777777" w:rsidR="0006043D" w:rsidRPr="0000229F" w:rsidRDefault="0006043D" w:rsidP="005212C9">
            <w:pPr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Finanzierung des Vorhabens mit Fördermitteln des Landes u./o. des Bundes u./o. der EU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CEEC06A" w14:textId="77777777" w:rsidR="0006043D" w:rsidRPr="0000229F" w:rsidRDefault="0006043D" w:rsidP="005212C9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0229F">
              <w:rPr>
                <w:rFonts w:ascii="Arial" w:hAnsi="Arial" w:cs="Arial"/>
                <w:sz w:val="20"/>
                <w:szCs w:val="20"/>
              </w:rPr>
              <w:tab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</w:r>
            <w:r w:rsidR="00DC304F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6043D" w:rsidRPr="0000229F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Erbrachte Leistungsphasen gemäß § 39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00229F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Anrechenbare Baukosten, in der Summe</w:t>
            </w:r>
          </w:p>
          <w:p w14:paraId="32035797" w14:textId="564DFC73" w:rsidR="0006043D" w:rsidRPr="0000229F" w:rsidRDefault="00EA4A57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gem. § 40</w:t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5D27002F" w14:textId="105F1B4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lastRenderedPageBreak/>
              <w:t xml:space="preserve">soweit zutreffend Anteil der anrechenbaren Baukosten des vom Bewerber geplanten Teilbereiches in € </w:t>
            </w:r>
            <w:r w:rsidR="0000229F" w:rsidRPr="0000229F">
              <w:rPr>
                <w:rFonts w:ascii="Arial" w:hAnsi="Arial" w:cs="Arial"/>
                <w:sz w:val="20"/>
                <w:szCs w:val="20"/>
              </w:rPr>
              <w:t>(</w:t>
            </w:r>
            <w:r w:rsidRPr="0000229F">
              <w:rPr>
                <w:rFonts w:ascii="Arial" w:hAnsi="Arial" w:cs="Arial"/>
                <w:sz w:val="20"/>
                <w:szCs w:val="20"/>
              </w:rPr>
              <w:t>netto</w:t>
            </w:r>
            <w:r w:rsidR="0000229F" w:rsidRPr="0000229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00229F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755993F8" w14:textId="77777777" w:rsidR="0006043D" w:rsidRPr="0000229F" w:rsidRDefault="0006043D" w:rsidP="0000229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0D60B1" w14:textId="77777777" w:rsidR="0000229F" w:rsidRPr="0000229F" w:rsidRDefault="0000229F" w:rsidP="0000229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784FC98" w14:textId="77777777" w:rsidR="0000229F" w:rsidRPr="0000229F" w:rsidRDefault="0000229F" w:rsidP="0000229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0229F">
              <w:rPr>
                <w:rFonts w:ascii="Arial" w:hAnsi="Arial" w:cs="Arial"/>
                <w:sz w:val="20"/>
                <w:szCs w:val="20"/>
              </w:rPr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12A20E5A" w:rsidR="0000229F" w:rsidRPr="0000229F" w:rsidRDefault="0000229F" w:rsidP="0000229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6043D" w:rsidRPr="0000229F" w:rsidRDefault="000874AC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49E8D033" w:rsidR="000874AC" w:rsidRPr="0000229F" w:rsidRDefault="0006043D" w:rsidP="00EA4A57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(betr</w:t>
            </w:r>
            <w:r w:rsidR="00EA4A57" w:rsidRPr="0000229F">
              <w:rPr>
                <w:rFonts w:ascii="Arial" w:hAnsi="Arial" w:cs="Arial"/>
                <w:sz w:val="20"/>
                <w:szCs w:val="20"/>
              </w:rPr>
              <w:t>eute</w:t>
            </w:r>
            <w:r w:rsidRPr="0000229F">
              <w:rPr>
                <w:rFonts w:ascii="Arial" w:hAnsi="Arial" w:cs="Arial"/>
                <w:sz w:val="20"/>
                <w:szCs w:val="20"/>
              </w:rPr>
              <w:t xml:space="preserve"> Leistungen § 39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7D81BA63" w:rsidR="000874AC" w:rsidRPr="0000229F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Projektleiter/in</w:t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43D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6A5483" w14:textId="3A98F619" w:rsidR="0006043D" w:rsidRPr="0000229F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Projektbearbeiter/in</w: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1C388F29" w:rsidR="000874AC" w:rsidRPr="00943DBB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0229F">
              <w:rPr>
                <w:rFonts w:ascii="Arial" w:hAnsi="Arial" w:cs="Arial"/>
                <w:sz w:val="20"/>
                <w:szCs w:val="20"/>
              </w:rPr>
              <w:t>Bauleiter/in</w: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0022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52F720C9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DC304F">
      <w:rPr>
        <w:rFonts w:ascii="Arial" w:hAnsi="Arial" w:cs="Arial"/>
        <w:noProof/>
        <w:sz w:val="16"/>
        <w:szCs w:val="16"/>
      </w:rPr>
      <w:t>2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40394FE3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7563BFCA" w14:textId="77777777" w:rsidR="00EA4A57" w:rsidRDefault="00EA4A57" w:rsidP="00EA4A57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E40B02">
      <w:rPr>
        <w:rFonts w:cs="Arial"/>
        <w:sz w:val="16"/>
        <w:szCs w:val="16"/>
        <w:lang w:val="de-DE"/>
      </w:rPr>
      <w:t>Umgestaltung des öffentlichen Straßenraums in Bad Camberg</w:t>
    </w:r>
  </w:p>
  <w:p w14:paraId="2B6C478A" w14:textId="47CE2A40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EA4A57">
      <w:rPr>
        <w:rFonts w:cs="Arial"/>
        <w:b/>
        <w:sz w:val="16"/>
        <w:szCs w:val="16"/>
        <w:lang w:val="de-DE"/>
      </w:rPr>
      <w:t>.2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EA4A57">
      <w:rPr>
        <w:rFonts w:cs="Arial"/>
        <w:b/>
        <w:sz w:val="16"/>
        <w:szCs w:val="16"/>
        <w:lang w:val="de-DE"/>
      </w:rPr>
      <w:t>B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1SvOOavZ+oSX52W4L3yUyX9QWdGWbmLYCMVzIfqBXeigZLj0HwCVorpSUXy5naINXuyVJE+Oycqqp1Z647rAg==" w:salt="n0uv0DiBjpt44tXLvIC27A=="/>
  <w:defaultTabStop w:val="709"/>
  <w:hyphenationZone w:val="425"/>
  <w:noPunctuationKerning/>
  <w:characterSpacingControl w:val="doNotCompress"/>
  <w:hdrShapeDefaults>
    <o:shapedefaults v:ext="edit" spidmax="150529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229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09C6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304F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4A57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19429-B1F7-43D2-98EB-D304EDD4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2673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Helfenritter, Theresa</cp:lastModifiedBy>
  <cp:revision>2</cp:revision>
  <cp:lastPrinted>2021-03-04T13:14:00Z</cp:lastPrinted>
  <dcterms:created xsi:type="dcterms:W3CDTF">2026-07-20T08:25:00Z</dcterms:created>
  <dcterms:modified xsi:type="dcterms:W3CDTF">2026-07-20T08:25:00Z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